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DF0" w:rsidRDefault="00AA6DF0" w:rsidP="003C33B0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</w:rPr>
      </w:pPr>
      <w:bookmarkStart w:id="0" w:name="_Ref507499520"/>
      <w:bookmarkStart w:id="1" w:name="_GoBack"/>
      <w:bookmarkEnd w:id="1"/>
    </w:p>
    <w:p w:rsidR="006C18BB" w:rsidRDefault="000D1450" w:rsidP="003C33B0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0D1450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</w:rPr>
        <w:t xml:space="preserve">Klauzula informacyjna dotycząca przetwarzania danych osobowych zgodnie z art. 13 ust. 1 i ust. 2 ogólnego rozporządzenia o ochronie danych (RODO) w sprawie </w:t>
      </w:r>
      <w:r w:rsidRPr="000D145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wyłonienia najkorzystniejszych ofert na realizację </w:t>
      </w:r>
      <w:r w:rsidR="006C18B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zadania publicznego w zakresie wspierania i upowszechniania kultury fizycznej </w:t>
      </w:r>
      <w:r w:rsidRPr="000D145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w Gminie Tarnowiec </w:t>
      </w:r>
      <w:r w:rsidR="00E24E7F"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</w:r>
      <w:r w:rsidR="00BE5CE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 2024</w:t>
      </w:r>
      <w:r w:rsidR="006C18B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roku .</w:t>
      </w:r>
    </w:p>
    <w:p w:rsidR="000D1450" w:rsidRPr="000D1450" w:rsidRDefault="003C33B0" w:rsidP="003C33B0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>Zgodnie z art.13 ust. 1 i ust. 2 Rozporządzenia Parlamentu Europejskiego i Rady (UE) 2016/679 z dnia 27 kwietnia 2016 w sprawie ochrony osób fizycznych w związku z przetwarzaniem danych osobowych i w sprawie swobodnego przepływu takich danych oraz uchylenia dyrektywy 95/46/WE(RODO) informuję się, iż</w:t>
      </w:r>
      <w:r w:rsidR="000D1450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3C33B0" w:rsidRPr="000D1450" w:rsidRDefault="003C33B0" w:rsidP="000D1450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Pani/Pana danych osobowych przetwarzanych przez Urząd Gminy w Tarnowcu </w:t>
      </w:r>
      <w:r w:rsidRPr="000D1450">
        <w:rPr>
          <w:rFonts w:ascii="Times New Roman" w:eastAsia="Garamond" w:hAnsi="Times New Roman" w:cs="Times New Roman"/>
          <w:color w:val="000000" w:themeColor="text1"/>
          <w:sz w:val="20"/>
          <w:szCs w:val="20"/>
        </w:rPr>
        <w:t xml:space="preserve">jest </w:t>
      </w: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>Gmina Tarnowiec reprezentowana przez Wójta (zwanego dalej Administr</w:t>
      </w:r>
      <w:r w:rsidR="006C18BB">
        <w:rPr>
          <w:rFonts w:ascii="Times New Roman" w:hAnsi="Times New Roman" w:cs="Times New Roman"/>
          <w:color w:val="000000" w:themeColor="text1"/>
          <w:sz w:val="20"/>
          <w:szCs w:val="20"/>
        </w:rPr>
        <w:t>atorem). Kontakt: tel. 134255500</w:t>
      </w: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3C33B0" w:rsidRPr="000D1450" w:rsidRDefault="003C33B0" w:rsidP="000D1450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>Kontakt do Inspektora Ochrony Danych – patrycja.kaczmarczyk-hap@ugtarnowiec.pl</w:t>
      </w:r>
      <w:bookmarkEnd w:id="0"/>
    </w:p>
    <w:p w:rsidR="003C33B0" w:rsidRPr="000D1450" w:rsidRDefault="003C33B0" w:rsidP="000D1450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>Podstawą prawną przetwarzania danych osobowych jest:</w:t>
      </w:r>
    </w:p>
    <w:p w:rsidR="000D1450" w:rsidRPr="000D1450" w:rsidRDefault="003C33B0" w:rsidP="000D1450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art. 6 ust. 1 lit. e RODO -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>przetwarzanie jest niezbędne do wykonania zadania realizowanego w interesie publicznym lub w ramach sprawowania władzy publicznej powierzonej administratorowi, w związku z realizacją zadań wynikających z ustawy z dnia 8 marca 1990 r. o samorządzie gminnym oraz uchwały NR</w:t>
      </w:r>
      <w:r w:rsidR="000D1450"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</w:t>
      </w:r>
      <w:r w:rsidR="006C18BB">
        <w:rPr>
          <w:rStyle w:val="text-justify"/>
          <w:rFonts w:cs="Times New Roman"/>
          <w:color w:val="000000" w:themeColor="text1"/>
          <w:sz w:val="20"/>
          <w:szCs w:val="20"/>
        </w:rPr>
        <w:t>XLIII/308/2021</w:t>
      </w:r>
      <w:r w:rsidR="000D1450"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Rady Gminy Tarnowiec z dnia </w:t>
      </w:r>
      <w:r w:rsidR="006C18BB">
        <w:rPr>
          <w:rStyle w:val="text-justify"/>
          <w:rFonts w:cs="Times New Roman"/>
          <w:color w:val="000000" w:themeColor="text1"/>
          <w:sz w:val="20"/>
          <w:szCs w:val="20"/>
        </w:rPr>
        <w:t xml:space="preserve">29 listopada 2021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roku w sprawie</w:t>
      </w:r>
      <w:r w:rsidR="000D1450"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</w:t>
      </w:r>
      <w:r w:rsidR="006C18BB">
        <w:rPr>
          <w:rStyle w:val="text-justify"/>
          <w:rFonts w:cs="Times New Roman"/>
          <w:color w:val="000000" w:themeColor="text1"/>
          <w:sz w:val="20"/>
          <w:szCs w:val="20"/>
        </w:rPr>
        <w:t xml:space="preserve">rocznego programu współpracy </w:t>
      </w:r>
      <w:r w:rsidR="000D1450" w:rsidRPr="000D1450">
        <w:rPr>
          <w:rStyle w:val="text-justify"/>
          <w:rFonts w:cs="Times New Roman"/>
          <w:color w:val="000000" w:themeColor="text1"/>
          <w:sz w:val="20"/>
          <w:szCs w:val="20"/>
        </w:rPr>
        <w:t>Gminy Tarnowiec</w:t>
      </w:r>
      <w:r w:rsidR="006C18BB">
        <w:rPr>
          <w:rStyle w:val="text-justify"/>
          <w:rFonts w:cs="Times New Roman"/>
          <w:color w:val="000000" w:themeColor="text1"/>
          <w:sz w:val="20"/>
          <w:szCs w:val="20"/>
        </w:rPr>
        <w:t xml:space="preserve"> z organizacjami pozarządowymi i oraz podmiotami wymienionymi w art. 3 ust 3. ustawy o działalności pożytku publicznego i o wolontariacie, na rok 2022;</w:t>
      </w:r>
    </w:p>
    <w:p w:rsidR="003C33B0" w:rsidRPr="000D1450" w:rsidRDefault="003C33B0" w:rsidP="000D1450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art. 6 ust. 1 lit. b RODO - tj. przetwarzanie jest niezbędne do wykonania umowy, której stroną  jest osoba, której dane dotyczą, lub do podjęcia działań na żądanie osoby, której dane dotyczą, przed zawarciem umowy.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Podanie danych osobowych jest dobrowolne. Niepodanie danych spowoduje brak możliwości rozpatrzenia Państwa oferty.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Dane będą przechowywane nie dłużej niż jest to konieczne do osiągnięcia celu oraz przez okres wymagany odpowi</w:t>
      </w:r>
      <w:r w:rsidR="00C86608">
        <w:rPr>
          <w:rFonts w:cs="Times New Roman"/>
          <w:color w:val="000000" w:themeColor="text1"/>
          <w:sz w:val="20"/>
          <w:szCs w:val="20"/>
        </w:rPr>
        <w:t>ednią kategoria archiwalną BE 5, tj. 5</w:t>
      </w:r>
      <w:r w:rsidRPr="000D1450">
        <w:rPr>
          <w:rFonts w:cs="Times New Roman"/>
          <w:color w:val="000000" w:themeColor="text1"/>
          <w:sz w:val="20"/>
          <w:szCs w:val="20"/>
        </w:rPr>
        <w:t xml:space="preserve"> lat licząc od roku następującego po zakończeniu projektu.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może przekazać Państwa dane innym odbiorcom jedynie na podstawie przepisów prawa. Odbiorcą danych może być</w:t>
      </w:r>
      <w:r w:rsidR="000D1450" w:rsidRPr="000D1450">
        <w:rPr>
          <w:rFonts w:cs="Times New Roman"/>
          <w:color w:val="000000" w:themeColor="text1"/>
          <w:sz w:val="20"/>
          <w:szCs w:val="20"/>
        </w:rPr>
        <w:t xml:space="preserve"> Poczta Polska S.A. </w:t>
      </w:r>
      <w:r w:rsidRPr="000D1450">
        <w:rPr>
          <w:rFonts w:cs="Times New Roman"/>
          <w:color w:val="000000" w:themeColor="text1"/>
          <w:sz w:val="20"/>
          <w:szCs w:val="20"/>
        </w:rPr>
        <w:t>w przypadku prowadzenia korespondencji.</w:t>
      </w:r>
      <w:r w:rsidR="000D1450" w:rsidRPr="000D1450">
        <w:rPr>
          <w:rFonts w:cs="Times New Roman"/>
          <w:color w:val="000000" w:themeColor="text1"/>
          <w:sz w:val="20"/>
          <w:szCs w:val="20"/>
        </w:rPr>
        <w:t xml:space="preserve"> </w:t>
      </w:r>
      <w:r w:rsidRPr="000D1450">
        <w:rPr>
          <w:rFonts w:cs="Times New Roman"/>
          <w:color w:val="000000" w:themeColor="text1"/>
          <w:sz w:val="20"/>
          <w:szCs w:val="20"/>
        </w:rPr>
        <w:t>Więcej informacji o odbiorcach można uzyskać kontaktując się z Administratorem.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nie przekazuje danych do państwa trzeciego ani do organizacji międzynarodowych.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W związku z przetwarzaniem Państwa danych osobowych przysługuje żądanie następujących uprawnień: </w:t>
      </w:r>
    </w:p>
    <w:p w:rsidR="003C33B0" w:rsidRPr="000D1450" w:rsidRDefault="003C33B0" w:rsidP="000D1450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dostępu do danych osobowych; </w:t>
      </w:r>
    </w:p>
    <w:p w:rsidR="003C33B0" w:rsidRPr="000D1450" w:rsidRDefault="003C33B0" w:rsidP="000D1450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sprostowania danych osobowych; </w:t>
      </w:r>
    </w:p>
    <w:p w:rsidR="003C33B0" w:rsidRPr="000D1450" w:rsidRDefault="003C33B0" w:rsidP="000D1450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usunięcia danych osobowych - w przypadku gdy ustała podstawa do ich przetwarzania, dane osobowe przetwarzane są niezgodnie z prawem, dane osobowe muszą być usunięte w celu wywiązania się z obowiązku wynikającego z przepisów prawa; </w:t>
      </w:r>
    </w:p>
    <w:p w:rsidR="003C33B0" w:rsidRPr="000D1450" w:rsidRDefault="003C33B0" w:rsidP="000D1450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ograniczenia przetwarzania danych osobowych – w 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celów, ale osoba, której dane dotyczą, potrzebuje ich do ustalenia, obrony lub dochodzenia roszczeń. </w:t>
      </w:r>
    </w:p>
    <w:p w:rsidR="000D145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przypadku niezgodnego z prawem przetwarzania Państwa danych, przysługuje prawo wniesienia skargi do organu nadzorczego tj. Prezesa Urzędu Ochrony Danych Osobowych w Warszawie.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oparciu o przetwarzane dane osobowe Administrator nie będzie podejmował zautomatyzowanych decyzji, w tym decyzji będących wynikiem profilowania.</w:t>
      </w:r>
    </w:p>
    <w:p w:rsidR="00DD5231" w:rsidRDefault="002C6BB2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D1793" w:rsidRDefault="002D179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D1793" w:rsidRDefault="002D179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D1793" w:rsidRDefault="002D1793" w:rsidP="002D1793">
      <w:pPr>
        <w:spacing w:after="0"/>
        <w:ind w:left="5664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</w:t>
      </w:r>
    </w:p>
    <w:p w:rsidR="002D1793" w:rsidRPr="002D1793" w:rsidRDefault="002D1793" w:rsidP="002D1793">
      <w:pPr>
        <w:spacing w:after="0"/>
        <w:ind w:left="5664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2D1793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               (data i podpis)</w:t>
      </w:r>
    </w:p>
    <w:sectPr w:rsidR="002D1793" w:rsidRPr="002D1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BB2" w:rsidRDefault="002C6BB2" w:rsidP="00AA6DF0">
      <w:pPr>
        <w:spacing w:after="0" w:line="240" w:lineRule="auto"/>
      </w:pPr>
      <w:r>
        <w:separator/>
      </w:r>
    </w:p>
  </w:endnote>
  <w:endnote w:type="continuationSeparator" w:id="0">
    <w:p w:rsidR="002C6BB2" w:rsidRDefault="002C6BB2" w:rsidP="00AA6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Default="00AA6DF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Default="00AA6DF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Default="00AA6D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BB2" w:rsidRDefault="002C6BB2" w:rsidP="00AA6DF0">
      <w:pPr>
        <w:spacing w:after="0" w:line="240" w:lineRule="auto"/>
      </w:pPr>
      <w:r>
        <w:separator/>
      </w:r>
    </w:p>
  </w:footnote>
  <w:footnote w:type="continuationSeparator" w:id="0">
    <w:p w:rsidR="002C6BB2" w:rsidRDefault="002C6BB2" w:rsidP="00AA6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Default="00AA6D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Pr="00AA6DF0" w:rsidRDefault="00AA6DF0">
    <w:pPr>
      <w:pStyle w:val="Nagwek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                                                                                        </w:t>
    </w:r>
    <w:r w:rsidRPr="00AA6DF0">
      <w:rPr>
        <w:rFonts w:ascii="Times New Roman" w:hAnsi="Times New Roman" w:cs="Times New Roman"/>
        <w:b/>
      </w:rPr>
      <w:t>Załącznik 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Default="00AA6D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F6133"/>
    <w:multiLevelType w:val="hybridMultilevel"/>
    <w:tmpl w:val="0AACBC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67462"/>
    <w:multiLevelType w:val="hybridMultilevel"/>
    <w:tmpl w:val="37506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E0253"/>
    <w:multiLevelType w:val="hybridMultilevel"/>
    <w:tmpl w:val="C066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6001AB"/>
    <w:multiLevelType w:val="hybridMultilevel"/>
    <w:tmpl w:val="C43CB3E4"/>
    <w:lvl w:ilvl="0" w:tplc="49D4C58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1">
      <w:start w:val="1"/>
      <w:numFmt w:val="decimal"/>
      <w:lvlText w:val="%2)"/>
      <w:lvlJc w:val="left"/>
      <w:pPr>
        <w:ind w:left="1003" w:hanging="360"/>
      </w:pPr>
    </w:lvl>
    <w:lvl w:ilvl="2" w:tplc="79D43B14">
      <w:start w:val="1"/>
      <w:numFmt w:val="lowerLetter"/>
      <w:lvlText w:val="%3)"/>
      <w:lvlJc w:val="left"/>
      <w:pPr>
        <w:ind w:left="190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443" w:hanging="360"/>
      </w:pPr>
    </w:lvl>
    <w:lvl w:ilvl="4" w:tplc="04150019" w:tentative="1">
      <w:start w:val="1"/>
      <w:numFmt w:val="lowerLetter"/>
      <w:lvlText w:val="%5."/>
      <w:lvlJc w:val="left"/>
      <w:pPr>
        <w:ind w:left="3163" w:hanging="360"/>
      </w:pPr>
    </w:lvl>
    <w:lvl w:ilvl="5" w:tplc="0415001B" w:tentative="1">
      <w:start w:val="1"/>
      <w:numFmt w:val="lowerRoman"/>
      <w:lvlText w:val="%6."/>
      <w:lvlJc w:val="right"/>
      <w:pPr>
        <w:ind w:left="3883" w:hanging="180"/>
      </w:pPr>
    </w:lvl>
    <w:lvl w:ilvl="6" w:tplc="0415000F" w:tentative="1">
      <w:start w:val="1"/>
      <w:numFmt w:val="decimal"/>
      <w:lvlText w:val="%7."/>
      <w:lvlJc w:val="left"/>
      <w:pPr>
        <w:ind w:left="4603" w:hanging="360"/>
      </w:pPr>
    </w:lvl>
    <w:lvl w:ilvl="7" w:tplc="04150019" w:tentative="1">
      <w:start w:val="1"/>
      <w:numFmt w:val="lowerLetter"/>
      <w:lvlText w:val="%8."/>
      <w:lvlJc w:val="left"/>
      <w:pPr>
        <w:ind w:left="5323" w:hanging="360"/>
      </w:pPr>
    </w:lvl>
    <w:lvl w:ilvl="8" w:tplc="0415001B" w:tentative="1">
      <w:start w:val="1"/>
      <w:numFmt w:val="lowerRoman"/>
      <w:lvlText w:val="%9."/>
      <w:lvlJc w:val="right"/>
      <w:pPr>
        <w:ind w:left="6043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3B0"/>
    <w:rsid w:val="000D1450"/>
    <w:rsid w:val="001A78E8"/>
    <w:rsid w:val="002C6BB2"/>
    <w:rsid w:val="002D1793"/>
    <w:rsid w:val="003C33B0"/>
    <w:rsid w:val="00523712"/>
    <w:rsid w:val="00525341"/>
    <w:rsid w:val="005C73E9"/>
    <w:rsid w:val="006840B2"/>
    <w:rsid w:val="006C18BB"/>
    <w:rsid w:val="008B6DDB"/>
    <w:rsid w:val="00AA6DF0"/>
    <w:rsid w:val="00BE5CEA"/>
    <w:rsid w:val="00C86608"/>
    <w:rsid w:val="00E24E7F"/>
    <w:rsid w:val="00E84616"/>
    <w:rsid w:val="00F3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6E002F-5108-45D9-BD33-57B4E5FB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3C33B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character" w:customStyle="1" w:styleId="text-justify">
    <w:name w:val="text-justify"/>
    <w:basedOn w:val="Domylnaczcionkaakapitu"/>
    <w:rsid w:val="003C33B0"/>
  </w:style>
  <w:style w:type="character" w:styleId="Hipercze">
    <w:name w:val="Hyperlink"/>
    <w:uiPriority w:val="99"/>
    <w:rsid w:val="003C33B0"/>
    <w:rPr>
      <w:rFonts w:cs="Times New Roman"/>
      <w:color w:val="FF0000"/>
      <w:u w:val="single" w:color="FF0000"/>
    </w:rPr>
  </w:style>
  <w:style w:type="paragraph" w:styleId="Akapitzlist">
    <w:name w:val="List Paragraph"/>
    <w:basedOn w:val="Normalny"/>
    <w:uiPriority w:val="34"/>
    <w:qFormat/>
    <w:rsid w:val="003C33B0"/>
    <w:pPr>
      <w:spacing w:after="0" w:line="240" w:lineRule="auto"/>
      <w:ind w:left="720"/>
      <w:contextualSpacing/>
    </w:pPr>
    <w:rPr>
      <w:rFonts w:ascii="Calibri" w:eastAsia="Times New Roman" w:hAnsi="Calibri" w:cs="Calibri"/>
    </w:rPr>
  </w:style>
  <w:style w:type="paragraph" w:customStyle="1" w:styleId="Standard">
    <w:name w:val="Standard"/>
    <w:rsid w:val="003C33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3C3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1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18B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A6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DF0"/>
  </w:style>
  <w:style w:type="paragraph" w:styleId="Stopka">
    <w:name w:val="footer"/>
    <w:basedOn w:val="Normalny"/>
    <w:link w:val="StopkaZnak"/>
    <w:uiPriority w:val="99"/>
    <w:unhideWhenUsed/>
    <w:rsid w:val="00AA6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Kaczmarczyk-Hap</dc:creator>
  <cp:keywords/>
  <dc:description/>
  <cp:lastModifiedBy>Aneta Dzwonkowicz</cp:lastModifiedBy>
  <cp:revision>2</cp:revision>
  <cp:lastPrinted>2024-01-09T11:48:00Z</cp:lastPrinted>
  <dcterms:created xsi:type="dcterms:W3CDTF">2025-01-13T11:33:00Z</dcterms:created>
  <dcterms:modified xsi:type="dcterms:W3CDTF">2025-01-13T11:33:00Z</dcterms:modified>
</cp:coreProperties>
</file>